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442E">
        <w:rPr>
          <w:rFonts w:ascii="Times New Roman" w:hAnsi="Times New Roman" w:cs="Times New Roman"/>
          <w:sz w:val="28"/>
          <w:szCs w:val="28"/>
        </w:rPr>
        <w:t>Показатели доступности и качества медицинской помощи:</w:t>
      </w: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4279"/>
        <w:gridCol w:w="1358"/>
        <w:gridCol w:w="1417"/>
        <w:gridCol w:w="1418"/>
        <w:gridCol w:w="1264"/>
      </w:tblGrid>
      <w:tr w:rsidR="00696CEC" w:rsidRPr="0064442E" w:rsidTr="0064442E">
        <w:trPr>
          <w:trHeight w:val="294"/>
        </w:trPr>
        <w:tc>
          <w:tcPr>
            <w:tcW w:w="4279" w:type="dxa"/>
            <w:vMerge w:val="restart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358" w:type="dxa"/>
            <w:vMerge w:val="restart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099" w:type="dxa"/>
            <w:gridSpan w:val="3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64442E" w:rsidRPr="0064442E" w:rsidTr="0064442E">
        <w:trPr>
          <w:trHeight w:val="157"/>
        </w:trPr>
        <w:tc>
          <w:tcPr>
            <w:tcW w:w="4279" w:type="dxa"/>
            <w:vMerge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CEC" w:rsidRPr="0064442E" w:rsidRDefault="00E01F74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96CEC" w:rsidRPr="006444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696CEC" w:rsidRPr="0064442E" w:rsidRDefault="00E01F74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96CEC" w:rsidRPr="006444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4" w:type="dxa"/>
          </w:tcPr>
          <w:p w:rsidR="00696CEC" w:rsidRPr="0064442E" w:rsidRDefault="007F5873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696CEC" w:rsidRPr="006444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4442E" w:rsidRPr="0064442E" w:rsidTr="0064442E">
        <w:trPr>
          <w:trHeight w:val="587"/>
        </w:trPr>
        <w:tc>
          <w:tcPr>
            <w:tcW w:w="4279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1358" w:type="dxa"/>
            <w:vMerge w:val="restart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Процент от числа опрошенных</w:t>
            </w:r>
          </w:p>
        </w:tc>
        <w:tc>
          <w:tcPr>
            <w:tcW w:w="1417" w:type="dxa"/>
          </w:tcPr>
          <w:p w:rsidR="0064442E" w:rsidRPr="0064442E" w:rsidRDefault="00E01F74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4" w:type="dxa"/>
          </w:tcPr>
          <w:p w:rsidR="0064442E" w:rsidRPr="0064442E" w:rsidRDefault="00E01F74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4442E" w:rsidRPr="0064442E" w:rsidTr="0064442E">
        <w:trPr>
          <w:trHeight w:val="277"/>
        </w:trPr>
        <w:tc>
          <w:tcPr>
            <w:tcW w:w="4279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- городского населения;</w:t>
            </w:r>
          </w:p>
        </w:tc>
        <w:tc>
          <w:tcPr>
            <w:tcW w:w="1358" w:type="dxa"/>
            <w:vMerge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442E" w:rsidRPr="0064442E" w:rsidRDefault="000C53A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64442E" w:rsidRPr="0064442E" w:rsidRDefault="001C2579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4" w:type="dxa"/>
          </w:tcPr>
          <w:p w:rsidR="0064442E" w:rsidRPr="0064442E" w:rsidRDefault="000C53A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4442E" w:rsidRPr="0064442E" w:rsidTr="0064442E">
        <w:trPr>
          <w:trHeight w:val="294"/>
        </w:trPr>
        <w:tc>
          <w:tcPr>
            <w:tcW w:w="4279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- сельского населения</w:t>
            </w:r>
          </w:p>
        </w:tc>
        <w:tc>
          <w:tcPr>
            <w:tcW w:w="1358" w:type="dxa"/>
            <w:vMerge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442E" w:rsidRPr="0064442E" w:rsidRDefault="000C53A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4442E" w:rsidRPr="0064442E" w:rsidRDefault="001C2579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4" w:type="dxa"/>
          </w:tcPr>
          <w:p w:rsidR="0064442E" w:rsidRPr="0064442E" w:rsidRDefault="000C53A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4442E" w:rsidRPr="0064442E" w:rsidTr="0064442E">
        <w:trPr>
          <w:trHeight w:val="1745"/>
        </w:trPr>
        <w:tc>
          <w:tcPr>
            <w:tcW w:w="4279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1358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4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96CEC" w:rsidRPr="0064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EC"/>
    <w:rsid w:val="000C53AE"/>
    <w:rsid w:val="001C2579"/>
    <w:rsid w:val="00426916"/>
    <w:rsid w:val="0064442E"/>
    <w:rsid w:val="00696CEC"/>
    <w:rsid w:val="007F5873"/>
    <w:rsid w:val="008C1F61"/>
    <w:rsid w:val="008E586D"/>
    <w:rsid w:val="00E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2E24"/>
  <w15:docId w15:val="{3E861C51-9FDE-464A-A9C6-2C364037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 Irina</dc:creator>
  <cp:lastModifiedBy>Бегун Богдан</cp:lastModifiedBy>
  <cp:revision>2</cp:revision>
  <cp:lastPrinted>2019-01-18T13:29:00Z</cp:lastPrinted>
  <dcterms:created xsi:type="dcterms:W3CDTF">2019-01-18T14:21:00Z</dcterms:created>
  <dcterms:modified xsi:type="dcterms:W3CDTF">2019-01-18T14:21:00Z</dcterms:modified>
</cp:coreProperties>
</file>