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9B651"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021CE4EB" w14:textId="0F751091" w:rsidR="005C267C" w:rsidRPr="005C267C" w:rsidRDefault="005C267C" w:rsidP="005C267C">
      <w:pPr>
        <w:shd w:val="clear" w:color="auto" w:fill="FFFFFF"/>
        <w:spacing w:after="150" w:line="240" w:lineRule="auto"/>
        <w:ind w:firstLine="540"/>
        <w:jc w:val="center"/>
        <w:rPr>
          <w:rFonts w:ascii="Arial" w:eastAsia="Times New Roman" w:hAnsi="Arial" w:cs="Arial"/>
          <w:b/>
          <w:bCs/>
          <w:color w:val="000000"/>
          <w:sz w:val="28"/>
          <w:szCs w:val="28"/>
          <w:lang w:eastAsia="ru-RU"/>
        </w:rPr>
      </w:pPr>
      <w:r w:rsidRPr="005C267C">
        <w:rPr>
          <w:rFonts w:ascii="Arial" w:eastAsia="Times New Roman" w:hAnsi="Arial" w:cs="Arial"/>
          <w:b/>
          <w:bCs/>
          <w:color w:val="000000"/>
          <w:sz w:val="28"/>
          <w:szCs w:val="28"/>
          <w:lang w:eastAsia="ru-RU"/>
        </w:rPr>
        <w:t>Об условия</w:t>
      </w:r>
      <w:r>
        <w:rPr>
          <w:rFonts w:ascii="Arial" w:eastAsia="Times New Roman" w:hAnsi="Arial" w:cs="Arial"/>
          <w:b/>
          <w:bCs/>
          <w:color w:val="000000"/>
          <w:sz w:val="28"/>
          <w:szCs w:val="28"/>
          <w:lang w:eastAsia="ru-RU"/>
        </w:rPr>
        <w:t>х</w:t>
      </w:r>
      <w:r w:rsidRPr="005C267C">
        <w:rPr>
          <w:rFonts w:ascii="Arial" w:eastAsia="Times New Roman" w:hAnsi="Arial" w:cs="Arial"/>
          <w:b/>
          <w:bCs/>
          <w:color w:val="000000"/>
          <w:sz w:val="28"/>
          <w:szCs w:val="28"/>
          <w:lang w:eastAsia="ru-RU"/>
        </w:rPr>
        <w:t xml:space="preserve"> предоставления населению бесплатной медицинской помощи, сроках ожидания медицинской помощи </w:t>
      </w:r>
      <w:r w:rsidR="00C355B6">
        <w:rPr>
          <w:rFonts w:ascii="Arial" w:eastAsia="Times New Roman" w:hAnsi="Arial" w:cs="Arial"/>
          <w:b/>
          <w:bCs/>
          <w:color w:val="000000"/>
          <w:sz w:val="28"/>
          <w:szCs w:val="28"/>
          <w:lang w:eastAsia="ru-RU"/>
        </w:rPr>
        <w:t>в соответствии с</w:t>
      </w:r>
      <w:r w:rsidRPr="005C267C">
        <w:rPr>
          <w:rFonts w:ascii="Arial" w:eastAsia="Times New Roman" w:hAnsi="Arial" w:cs="Arial"/>
          <w:b/>
          <w:bCs/>
          <w:color w:val="000000"/>
          <w:sz w:val="28"/>
          <w:szCs w:val="28"/>
          <w:lang w:eastAsia="ru-RU"/>
        </w:rPr>
        <w:t xml:space="preserve"> Территориальной программой государственных гарантий бесплатного оказания гражданам медицинской помощи на террито</w:t>
      </w:r>
      <w:r w:rsidR="007D68C9">
        <w:rPr>
          <w:rFonts w:ascii="Arial" w:eastAsia="Times New Roman" w:hAnsi="Arial" w:cs="Arial"/>
          <w:b/>
          <w:bCs/>
          <w:color w:val="000000"/>
          <w:sz w:val="28"/>
          <w:szCs w:val="28"/>
          <w:lang w:eastAsia="ru-RU"/>
        </w:rPr>
        <w:t>рии Ставропольского края на 2023 год и плановый 2024 и 2025</w:t>
      </w:r>
      <w:r w:rsidRPr="005C267C">
        <w:rPr>
          <w:rFonts w:ascii="Arial" w:eastAsia="Times New Roman" w:hAnsi="Arial" w:cs="Arial"/>
          <w:b/>
          <w:bCs/>
          <w:color w:val="000000"/>
          <w:sz w:val="28"/>
          <w:szCs w:val="28"/>
          <w:lang w:eastAsia="ru-RU"/>
        </w:rPr>
        <w:t xml:space="preserve"> годов.</w:t>
      </w:r>
    </w:p>
    <w:p w14:paraId="30D02275"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6069DBD1" w14:textId="07EF4B00"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Перечень и условия предоставления населению бесплатной медицинской помощи, источники её финансирования, категории граждан, оказание медицинской помощи которым осуществляется бесплатно, нормативы объёма бесплатной помощи, нормативы финансовых затрат на её оказание, подушевые нормативы финансирования ежегодно устанавливаются Территориальной программой государственных гарантий бесплатного оказания гражданам медицинской помощи на территории Ставропольского края.</w:t>
      </w:r>
    </w:p>
    <w:p w14:paraId="5822CE9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Кроме того, территориальная программа государственных гарантий определяет порядок и условия оказания медицинской помощи, критерии доступности и качества медицинской помощи, в том числе перечень видов, методы лечения и источники финансового обеспечения высокотехнологичной медицинской помощи.</w:t>
      </w:r>
    </w:p>
    <w:p w14:paraId="4A5D809A"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программе госгарантий учтены особенности работы системы здравоохранения в условиях распространения коронавирусной инфекции, чтобы даже при повышенной нагрузке пациенты были обеспечены необходимым лечением.</w:t>
      </w:r>
    </w:p>
    <w:p w14:paraId="001B81CB" w14:textId="60AEDD21"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Территориальная программа государственных гарантий оказания гражданам на территории Ставропольского края бесплатной медицинской помощи на 2022 год утверждена </w:t>
      </w:r>
      <w:hyperlink r:id="rId6" w:history="1">
        <w:r w:rsidRPr="005C267C">
          <w:rPr>
            <w:rFonts w:ascii="Arial" w:eastAsia="Times New Roman" w:hAnsi="Arial" w:cs="Arial"/>
            <w:b/>
            <w:bCs/>
            <w:color w:val="337AB7"/>
            <w:sz w:val="21"/>
            <w:szCs w:val="21"/>
            <w:lang w:eastAsia="ru-RU"/>
          </w:rPr>
          <w:t>постановлением Правител</w:t>
        </w:r>
        <w:r w:rsidR="007D68C9">
          <w:rPr>
            <w:rFonts w:ascii="Arial" w:eastAsia="Times New Roman" w:hAnsi="Arial" w:cs="Arial"/>
            <w:b/>
            <w:bCs/>
            <w:color w:val="337AB7"/>
            <w:sz w:val="21"/>
            <w:szCs w:val="21"/>
            <w:lang w:eastAsia="ru-RU"/>
          </w:rPr>
          <w:t>ьства Ставропольского края от 31.12.2022 № 865</w:t>
        </w:r>
        <w:r w:rsidRPr="005C267C">
          <w:rPr>
            <w:rFonts w:ascii="Arial" w:eastAsia="Times New Roman" w:hAnsi="Arial" w:cs="Arial"/>
            <w:b/>
            <w:bCs/>
            <w:color w:val="337AB7"/>
            <w:sz w:val="21"/>
            <w:szCs w:val="21"/>
            <w:lang w:eastAsia="ru-RU"/>
          </w:rPr>
          <w:t>-п</w:t>
        </w:r>
      </w:hyperlink>
      <w:r w:rsidRPr="005C267C">
        <w:rPr>
          <w:rFonts w:ascii="Arial" w:eastAsia="Times New Roman" w:hAnsi="Arial" w:cs="Arial"/>
          <w:color w:val="000000"/>
          <w:sz w:val="21"/>
          <w:szCs w:val="21"/>
          <w:lang w:eastAsia="ru-RU"/>
        </w:rPr>
        <w:t>.</w:t>
      </w:r>
    </w:p>
    <w:p w14:paraId="3A4F0729"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составе Территориальной программы государственных гарантий бесплатного оказания гражданам медицинской помощи на территории Ставропольского края утверждается территориальная программа ОМС (раздел IV).</w:t>
      </w:r>
    </w:p>
    <w:p w14:paraId="04D29581"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дополнение к разделу IV Территориальная программа государственных гарантий устанавливает для территориальной программы ОМС:</w:t>
      </w:r>
    </w:p>
    <w:p w14:paraId="1DBE1D0E" w14:textId="3C36A345"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722807BC" wp14:editId="17225314">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видов, форм и условий оказания бесплатной медицинской помощи (раздел II);</w:t>
      </w:r>
    </w:p>
    <w:p w14:paraId="216D557D" w14:textId="0D14BF93"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04BDA30C" wp14:editId="234AF138">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заболеваний и состояний, оказание медицинской помощи при которых осуществляется бесплатно (раздел III);</w:t>
      </w:r>
    </w:p>
    <w:p w14:paraId="7A75671C" w14:textId="3E3F623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7A24BEA0" wp14:editId="3AA74644">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порядок и условия оказания медицинской помощи (приложение 5);</w:t>
      </w:r>
    </w:p>
    <w:p w14:paraId="0501A10D" w14:textId="7E789900"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6EB1F3F6" wp14:editId="69586070">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мероприятий по профилактике заболеваний и формированию здорового образа жизни (приложение 6);</w:t>
      </w:r>
    </w:p>
    <w:p w14:paraId="2A8C1736" w14:textId="4510D696"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3BE91DAD" wp14:editId="4FD54DA7">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медицинских организаций Ставропольского края, участвующих в реализации территориальной программы ОМС на 2021 год (приложение 7);</w:t>
      </w:r>
    </w:p>
    <w:p w14:paraId="5B6341E4" w14:textId="742E10FC"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792452AE" wp14:editId="5D1B1CD5">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целевые значения критериев доступности и качества предоставляемой бесплатно медицинской помощи (приложение 8);</w:t>
      </w:r>
    </w:p>
    <w:p w14:paraId="09E3A86A" w14:textId="77D32A2F"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0184DF71" wp14:editId="7801CAEF">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видов высокотехнологичной медицинской помощи, финансовое обеспечение которых осуществляется за счёт субвенций Федерального фонда обязательного медицинского страхования (приложение 13, таблица 1).</w:t>
      </w:r>
    </w:p>
    <w:p w14:paraId="12578E12" w14:textId="43F212A5" w:rsidR="005C267C" w:rsidRDefault="005C267C" w:rsidP="005C267C">
      <w:pPr>
        <w:shd w:val="clear" w:color="auto" w:fill="FFFFFF"/>
        <w:spacing w:after="150" w:line="240" w:lineRule="auto"/>
        <w:ind w:firstLine="540"/>
        <w:rPr>
          <w:rFonts w:ascii="Arial" w:eastAsia="Times New Roman" w:hAnsi="Arial" w:cs="Arial"/>
          <w:b/>
          <w:bCs/>
          <w:color w:val="008C77"/>
          <w:lang w:eastAsia="ru-RU"/>
        </w:rPr>
      </w:pPr>
    </w:p>
    <w:p w14:paraId="38C21012" w14:textId="77777777" w:rsidR="005C267C" w:rsidRDefault="005C267C" w:rsidP="005C267C">
      <w:pPr>
        <w:shd w:val="clear" w:color="auto" w:fill="FFFFFF"/>
        <w:spacing w:after="150" w:line="240" w:lineRule="auto"/>
        <w:ind w:firstLine="540"/>
        <w:rPr>
          <w:rFonts w:ascii="Arial" w:eastAsia="Times New Roman" w:hAnsi="Arial" w:cs="Arial"/>
          <w:b/>
          <w:bCs/>
          <w:color w:val="008C77"/>
          <w:lang w:eastAsia="ru-RU"/>
        </w:rPr>
      </w:pPr>
    </w:p>
    <w:p w14:paraId="1BA95076" w14:textId="77777777" w:rsid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p>
    <w:p w14:paraId="60DD3E0F" w14:textId="77777777" w:rsid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p>
    <w:p w14:paraId="7DC0A326" w14:textId="49807A36" w:rsidR="005C267C" w:rsidRP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r w:rsidRPr="005C267C">
        <w:rPr>
          <w:rFonts w:ascii="Arial" w:eastAsia="Times New Roman" w:hAnsi="Arial" w:cs="Arial"/>
          <w:b/>
          <w:bCs/>
          <w:color w:val="000000"/>
          <w:sz w:val="21"/>
          <w:szCs w:val="21"/>
          <w:lang w:eastAsia="ru-RU"/>
        </w:rPr>
        <w:t>Дополнительная медицинская помощь по ОМС:</w:t>
      </w:r>
    </w:p>
    <w:p w14:paraId="623FF54B" w14:textId="22A2BA7D"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рамках территориальной программы ОМС, сверх утверждённой на федеральном уровне базовой программы, гражданам, застрахованным по ОМС на территории Ставропольского края, бесплатно оказывается дополнительная медицинская помощь в центрах охраны здоровья семьи и репродукции. Срок ожидания составляет не более 60 рабочих дней с момента выдачи направления лечащим врачом.</w:t>
      </w:r>
    </w:p>
    <w:p w14:paraId="57D91C9C" w14:textId="3F2B6649"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342F6C6D" w14:textId="3980830F" w:rsidR="005C267C" w:rsidRDefault="005C267C">
      <w:pPr>
        <w:rPr>
          <w:rFonts w:ascii="Arial" w:eastAsia="Times New Roman" w:hAnsi="Arial" w:cs="Arial"/>
          <w:color w:val="000000"/>
          <w:sz w:val="21"/>
          <w:szCs w:val="21"/>
          <w:lang w:eastAsia="ru-RU"/>
        </w:rPr>
      </w:pPr>
    </w:p>
    <w:p w14:paraId="7527DECB" w14:textId="159B02F7" w:rsidR="005C267C" w:rsidRP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r w:rsidRPr="005C267C">
        <w:rPr>
          <w:rFonts w:ascii="Arial" w:eastAsia="Times New Roman" w:hAnsi="Arial" w:cs="Arial"/>
          <w:b/>
          <w:bCs/>
          <w:color w:val="000000"/>
          <w:sz w:val="21"/>
          <w:szCs w:val="21"/>
          <w:lang w:eastAsia="ru-RU"/>
        </w:rPr>
        <w:t>Порядок и условия оказания медицинской помощи</w:t>
      </w:r>
    </w:p>
    <w:p w14:paraId="30A5AF63" w14:textId="598F9A86"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Порядок и условия оказания медицинской помощи по территориальной программе ОМС предусматривают условия выбора лечащего врача, сроки ожидания плановой медицинской помощи, условия пребывания и размещения пациентов в стационаре, и другие нормы, которые необходимо знать пациенту.</w:t>
      </w:r>
    </w:p>
    <w:p w14:paraId="5F4623C8" w14:textId="76CD82E3"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b/>
          <w:bCs/>
          <w:color w:val="000000"/>
          <w:sz w:val="21"/>
          <w:szCs w:val="21"/>
          <w:lang w:eastAsia="ru-RU"/>
        </w:rPr>
        <w:t>Медицинские организации обязаны:</w:t>
      </w:r>
    </w:p>
    <w:p w14:paraId="20D7A00D" w14:textId="2B797657" w:rsidR="005C267C" w:rsidRPr="005C267C" w:rsidRDefault="005C267C" w:rsidP="005C267C">
      <w:pPr>
        <w:spacing w:after="0" w:line="240" w:lineRule="auto"/>
        <w:rPr>
          <w:rFonts w:ascii="Times New Roman" w:eastAsia="Times New Roman" w:hAnsi="Times New Roman" w:cs="Times New Roman"/>
          <w:sz w:val="24"/>
          <w:szCs w:val="24"/>
          <w:lang w:eastAsia="ru-RU"/>
        </w:rPr>
      </w:pPr>
      <w:r w:rsidRPr="005C267C">
        <w:rPr>
          <w:rFonts w:ascii="Times New Roman" w:eastAsia="Times New Roman" w:hAnsi="Times New Roman" w:cs="Times New Roman"/>
          <w:noProof/>
          <w:sz w:val="24"/>
          <w:szCs w:val="24"/>
          <w:lang w:eastAsia="ru-RU"/>
        </w:rPr>
        <w:drawing>
          <wp:inline distT="0" distB="0" distL="0" distR="0" wp14:anchorId="617C99D6" wp14:editId="3A5A0B8A">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shd w:val="clear" w:color="auto" w:fill="FFFFFF"/>
          <w:lang w:eastAsia="ru-RU"/>
        </w:rPr>
        <w:t> оказывать медицинскую помощь в соответствии с порядками оказания медицинской помощи, на основе стандартов медицинской помощи и клинических рекомендаций (протоколов лечения);</w:t>
      </w:r>
      <w:r w:rsidRPr="005C267C">
        <w:rPr>
          <w:rFonts w:ascii="Arial" w:eastAsia="Times New Roman" w:hAnsi="Arial" w:cs="Arial"/>
          <w:color w:val="000000"/>
          <w:sz w:val="21"/>
          <w:szCs w:val="21"/>
          <w:lang w:eastAsia="ru-RU"/>
        </w:rPr>
        <w:br/>
      </w:r>
      <w:r w:rsidRPr="005C267C">
        <w:rPr>
          <w:rFonts w:ascii="Times New Roman" w:eastAsia="Times New Roman" w:hAnsi="Times New Roman" w:cs="Times New Roman"/>
          <w:noProof/>
          <w:sz w:val="24"/>
          <w:szCs w:val="24"/>
          <w:lang w:eastAsia="ru-RU"/>
        </w:rPr>
        <w:drawing>
          <wp:inline distT="0" distB="0" distL="0" distR="0" wp14:anchorId="042691E5" wp14:editId="7110C110">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shd w:val="clear" w:color="auto" w:fill="FFFFFF"/>
          <w:lang w:eastAsia="ru-RU"/>
        </w:rPr>
        <w:t> обеспечивать этапность и преемственность в оказании медицинской помощи, включая медицинскую реабилитацию и санаторно-курортное лечение;</w:t>
      </w:r>
      <w:r w:rsidRPr="005C267C">
        <w:rPr>
          <w:rFonts w:ascii="Arial" w:eastAsia="Times New Roman" w:hAnsi="Arial" w:cs="Arial"/>
          <w:color w:val="000000"/>
          <w:sz w:val="21"/>
          <w:szCs w:val="21"/>
          <w:lang w:eastAsia="ru-RU"/>
        </w:rPr>
        <w:br/>
      </w:r>
      <w:r w:rsidRPr="005C267C">
        <w:rPr>
          <w:rFonts w:ascii="Times New Roman" w:eastAsia="Times New Roman" w:hAnsi="Times New Roman" w:cs="Times New Roman"/>
          <w:noProof/>
          <w:sz w:val="24"/>
          <w:szCs w:val="24"/>
          <w:lang w:eastAsia="ru-RU"/>
        </w:rPr>
        <w:drawing>
          <wp:inline distT="0" distB="0" distL="0" distR="0" wp14:anchorId="56B7B364" wp14:editId="3D961BAD">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shd w:val="clear" w:color="auto" w:fill="FFFFFF"/>
          <w:lang w:eastAsia="ru-RU"/>
        </w:rPr>
        <w:t> информировать граждан:</w:t>
      </w:r>
      <w:r w:rsidRPr="005C267C">
        <w:rPr>
          <w:rFonts w:ascii="Arial" w:eastAsia="Times New Roman" w:hAnsi="Arial" w:cs="Arial"/>
          <w:color w:val="000000"/>
          <w:sz w:val="21"/>
          <w:szCs w:val="21"/>
          <w:lang w:eastAsia="ru-RU"/>
        </w:rPr>
        <w:br/>
      </w:r>
    </w:p>
    <w:p w14:paraId="0B23D7E3"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о возможности и сроках получения медицинской помощи в рамках Территориальной программы;</w:t>
      </w:r>
    </w:p>
    <w:p w14:paraId="791DC5AD"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об оказываемой медицинской помощи, в том числе о видах, качестве и условиях её предоставления, эффективности методов лечения, используемых лекарственных препаратах и о медицинских изделиях;</w:t>
      </w:r>
    </w:p>
    <w:p w14:paraId="2DD27030"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о медицинских работниках, работающих в медицинской организации, уровне их образования и квалификации.</w:t>
      </w:r>
    </w:p>
    <w:p w14:paraId="4D147C34"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4B1AE286" w14:textId="7D269AFB" w:rsidR="005C267C" w:rsidRPr="005C267C" w:rsidRDefault="005C267C" w:rsidP="005C267C">
      <w:pPr>
        <w:shd w:val="clear" w:color="auto" w:fill="FFFFFF"/>
        <w:spacing w:after="150" w:line="240" w:lineRule="auto"/>
        <w:ind w:firstLine="540"/>
        <w:jc w:val="center"/>
        <w:rPr>
          <w:rFonts w:ascii="Arial" w:eastAsia="Times New Roman" w:hAnsi="Arial" w:cs="Arial"/>
          <w:color w:val="000000"/>
          <w:sz w:val="21"/>
          <w:szCs w:val="21"/>
          <w:lang w:eastAsia="ru-RU"/>
        </w:rPr>
      </w:pPr>
      <w:r w:rsidRPr="005C267C">
        <w:rPr>
          <w:rFonts w:ascii="Arial" w:eastAsia="Times New Roman" w:hAnsi="Arial" w:cs="Arial"/>
          <w:b/>
          <w:bCs/>
          <w:color w:val="000000"/>
          <w:sz w:val="21"/>
          <w:szCs w:val="21"/>
          <w:lang w:eastAsia="ru-RU"/>
        </w:rPr>
        <w:t>Условия предоставления медицинской помощи по ОМС</w:t>
      </w:r>
    </w:p>
    <w:p w14:paraId="788D6CFA"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61710E49" w14:textId="7DB0893A"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Первичная медико-санитарная помощь оказывается в амбулаторных условиях и в условиях дневного стационара бесплатно в плановой и неотложной форме в случаях заболеваний и состояний, не требующих круглосуточного медицинского наблюдения, изоляции и использования интенсивных методов лечения. Она включает проведение мероприятий по профилактике и диспансерному наблюдению заболеваний, оказанию неотложной медицинской помощи и транспортировку к месту проведения сеансов гемодиализа.</w:t>
      </w:r>
    </w:p>
    <w:p w14:paraId="493DFE08"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Для получения медицинской помощи граждане имеют право на выбор врача, в том числе участкового и лечащего врача (с учётом согласия врача), а также на выбор медицинской организации из числа участвующих в реализации территориальной программы ОМС, порядок которого регламентирован</w:t>
      </w:r>
      <w:r w:rsidRPr="005C267C">
        <w:rPr>
          <w:rFonts w:ascii="Arial" w:eastAsia="Times New Roman" w:hAnsi="Arial" w:cs="Arial"/>
          <w:b/>
          <w:bCs/>
          <w:color w:val="000000"/>
          <w:sz w:val="21"/>
          <w:szCs w:val="21"/>
          <w:lang w:eastAsia="ru-RU"/>
        </w:rPr>
        <w:t> </w:t>
      </w:r>
      <w:hyperlink r:id="rId8" w:history="1">
        <w:r w:rsidRPr="005C267C">
          <w:rPr>
            <w:rFonts w:ascii="Arial" w:eastAsia="Times New Roman" w:hAnsi="Arial" w:cs="Arial"/>
            <w:b/>
            <w:bCs/>
            <w:color w:val="337AB7"/>
            <w:sz w:val="21"/>
            <w:szCs w:val="21"/>
            <w:lang w:eastAsia="ru-RU"/>
          </w:rPr>
          <w:t>приказом Министерства здравоохранения Российской Федерации от 26.04.2012 № 406н</w:t>
        </w:r>
      </w:hyperlink>
      <w:r w:rsidRPr="005C267C">
        <w:rPr>
          <w:rFonts w:ascii="Arial" w:eastAsia="Times New Roman" w:hAnsi="Arial" w:cs="Arial"/>
          <w:color w:val="000000"/>
          <w:sz w:val="21"/>
          <w:szCs w:val="21"/>
          <w:lang w:eastAsia="ru-RU"/>
        </w:rPr>
        <w:t>.</w:t>
      </w:r>
    </w:p>
    <w:p w14:paraId="6A4747E1" w14:textId="25EDBBD2"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 xml:space="preserve">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участкового врача путём подачи </w:t>
      </w:r>
      <w:r w:rsidRPr="005C267C">
        <w:rPr>
          <w:rFonts w:ascii="Arial" w:eastAsia="Times New Roman" w:hAnsi="Arial" w:cs="Arial"/>
          <w:color w:val="000000"/>
          <w:sz w:val="21"/>
          <w:szCs w:val="21"/>
          <w:lang w:eastAsia="ru-RU"/>
        </w:rPr>
        <w:lastRenderedPageBreak/>
        <w:t>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14:paraId="4B9D6DC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По согласованию с руководителем медицинской организации лечащий врач может отказаться от наблюдения за пациентом и его лечения. Руководитель медицинской организации должен организовать замену лечащего врача.</w:t>
      </w:r>
    </w:p>
    <w:p w14:paraId="718A8DB1"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Участковый врач поликлиники является «координатором» наблюдения и лечения пациента, прикрепившегося к его участку для обслуживания, ответственным за своевременное обследование, направление к специалисту, в дневной или круглосуточный стационар на плановое лечение, предупреждение обострения заболеваний и формирование здорового образа жизни. Кроме того, участковый врач организует проведение диспансеризации прикрепившегося населения.</w:t>
      </w:r>
    </w:p>
    <w:p w14:paraId="6B6AA3ED"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14:paraId="751FB933" w14:textId="05895A72"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 xml:space="preserve">Скорая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Время </w:t>
      </w:r>
      <w:proofErr w:type="spellStart"/>
      <w:r w:rsidRPr="005C267C">
        <w:rPr>
          <w:rFonts w:ascii="Arial" w:eastAsia="Times New Roman" w:hAnsi="Arial" w:cs="Arial"/>
          <w:color w:val="000000"/>
          <w:sz w:val="21"/>
          <w:szCs w:val="21"/>
          <w:lang w:eastAsia="ru-RU"/>
        </w:rPr>
        <w:t>доезда</w:t>
      </w:r>
      <w:proofErr w:type="spellEnd"/>
      <w:r w:rsidRPr="005C267C">
        <w:rPr>
          <w:rFonts w:ascii="Arial" w:eastAsia="Times New Roman" w:hAnsi="Arial" w:cs="Arial"/>
          <w:color w:val="000000"/>
          <w:sz w:val="21"/>
          <w:szCs w:val="21"/>
          <w:lang w:eastAsia="ru-RU"/>
        </w:rPr>
        <w:t xml:space="preserve"> до пациента бригад скорой медицинской помощи при оказании скорой медицинской помощи в экстренной форме составляет не более 20 минут с момента вызова скорой медицинской помощи.</w:t>
      </w:r>
    </w:p>
    <w:p w14:paraId="5D10CE57"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Стационарная медицинская помощь предоставляется гражданам больничными учреждениями в случае заболеваний,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14:paraId="68C8C056"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Госпитализация граждан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 Наличие медицинских показаний для госпитализации определяется врачом-специалистом в стационаре.</w:t>
      </w:r>
    </w:p>
    <w:p w14:paraId="7887902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При невозможности проведения необходимых пациенту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объёме.</w:t>
      </w:r>
    </w:p>
    <w:p w14:paraId="03B35F54" w14:textId="57726B42"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w:t>
      </w:r>
      <w:r w:rsidRPr="005C267C">
        <w:rPr>
          <w:rFonts w:ascii="Arial" w:eastAsia="Times New Roman" w:hAnsi="Arial" w:cs="Arial"/>
          <w:color w:val="000000"/>
          <w:sz w:val="21"/>
          <w:szCs w:val="21"/>
          <w:lang w:eastAsia="ru-RU"/>
        </w:rPr>
        <w:t>раждане имеют право на бесплатный профилактический медицинский осмотр не реже одного раза в год. Определенные группы взрослого населения, в том числе работающие и неработающие граждане, обучающиеся в образовательных организациях по очной форме в возрасте 18 лет до 39 лет, имеют право один раз в 3 года пройти диспансеризацию, а граждане в возрасте 40 лет и старше имеют право на ежегодное прохождение диспансеризации.</w:t>
      </w:r>
    </w:p>
    <w:p w14:paraId="135CBD8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Граждане, переболевшие новой коронавирусной инфекцией (COVID-19), вправе пройти углубленную диспансеризацию. 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w:t>
      </w:r>
    </w:p>
    <w:p w14:paraId="67E0D896"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Граждане, страдающие социально значимыми заболеваниями, а также лица, страдающие хроническими заболеваниями, функциональными расстройствами, иными состояниями подлежат диспансерному наблюдению.</w:t>
      </w:r>
    </w:p>
    <w:p w14:paraId="37E1D0D4"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lastRenderedPageBreak/>
        <w:t>Страховые представители информируют граждан о возможности прохождения профилактических мероприятий, а также диспансерного осмотра.</w:t>
      </w:r>
    </w:p>
    <w:p w14:paraId="4A271A2F" w14:textId="77777777" w:rsid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p>
    <w:p w14:paraId="7DB0C98C" w14:textId="77777777" w:rsidR="005C267C" w:rsidRDefault="005C267C" w:rsidP="00D22D2D">
      <w:pPr>
        <w:shd w:val="clear" w:color="auto" w:fill="FFFFFF"/>
        <w:spacing w:after="150" w:line="240" w:lineRule="auto"/>
        <w:jc w:val="both"/>
        <w:rPr>
          <w:rFonts w:ascii="Arial" w:eastAsia="Times New Roman" w:hAnsi="Arial" w:cs="Arial"/>
          <w:noProof/>
          <w:color w:val="000000"/>
          <w:sz w:val="21"/>
          <w:szCs w:val="21"/>
          <w:lang w:eastAsia="ru-RU"/>
        </w:rPr>
      </w:pPr>
    </w:p>
    <w:p w14:paraId="016A8C47" w14:textId="4F25F18F"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b/>
          <w:bCs/>
          <w:color w:val="000000"/>
          <w:sz w:val="21"/>
          <w:szCs w:val="21"/>
          <w:lang w:eastAsia="ru-RU"/>
        </w:rPr>
        <w:t>Если Вы столкнулись с трудностями или препятствиями при получении медицинской помощи</w:t>
      </w:r>
      <w:r w:rsidRPr="005C267C">
        <w:rPr>
          <w:rFonts w:ascii="Arial" w:eastAsia="Times New Roman" w:hAnsi="Arial" w:cs="Arial"/>
          <w:color w:val="000000"/>
          <w:sz w:val="21"/>
          <w:szCs w:val="21"/>
          <w:lang w:eastAsia="ru-RU"/>
        </w:rPr>
        <w:t>, за разъяснениями и помощью нужно обращаться:</w:t>
      </w:r>
    </w:p>
    <w:p w14:paraId="6F942CD3"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страховую медицинскую организацию, выдавшую Вам полис ОМС, в задачу которой входит непосредственное взаимодействие, а также помощь застрахованным лицам при оказании медицинской помощи в рамках программы ОМС, защита нарушенных прав;</w:t>
      </w:r>
    </w:p>
    <w:p w14:paraId="22887ADD"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к должностному лицу медицинской организации (к главному врачу, заместителю главного врача по лечебной работе или заведующему отделением);</w:t>
      </w:r>
    </w:p>
    <w:p w14:paraId="68DE37FD" w14:textId="21ACD5EA" w:rsidR="00C355B6"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министерство здравоохранения Ставропольского края, Территориальный орган Федеральной службы по надзору в сфере здравоохранения по Ставропольскому краю, Территориальный фонд ОМС Ставропольского края.</w:t>
      </w:r>
    </w:p>
    <w:p w14:paraId="7E974793" w14:textId="77777777" w:rsidR="00C355B6" w:rsidRDefault="00C355B6">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14:paraId="32614FE7" w14:textId="3AC9258B" w:rsidR="00C355B6" w:rsidRPr="00C355B6" w:rsidRDefault="00C355B6" w:rsidP="00C355B6">
      <w:pPr>
        <w:shd w:val="clear" w:color="auto" w:fill="FFFFFF"/>
        <w:spacing w:after="150" w:line="240" w:lineRule="auto"/>
        <w:ind w:firstLine="540"/>
        <w:jc w:val="center"/>
        <w:rPr>
          <w:rFonts w:ascii="Arial" w:eastAsia="Times New Roman" w:hAnsi="Arial" w:cs="Arial"/>
          <w:b/>
          <w:bCs/>
          <w:color w:val="000000"/>
          <w:sz w:val="21"/>
          <w:szCs w:val="21"/>
          <w:lang w:eastAsia="ru-RU"/>
        </w:rPr>
      </w:pPr>
      <w:r w:rsidRPr="00C355B6">
        <w:rPr>
          <w:rFonts w:ascii="Arial" w:eastAsia="Times New Roman" w:hAnsi="Arial" w:cs="Arial"/>
          <w:b/>
          <w:bCs/>
          <w:color w:val="000000"/>
          <w:sz w:val="21"/>
          <w:szCs w:val="21"/>
          <w:lang w:eastAsia="ru-RU"/>
        </w:rPr>
        <w:lastRenderedPageBreak/>
        <w:t>Критерии доступности и качества медицинской помощи в</w:t>
      </w:r>
      <w:r w:rsidRPr="00C355B6">
        <w:rPr>
          <w:rFonts w:ascii="Arial" w:eastAsia="Times New Roman" w:hAnsi="Arial" w:cs="Arial"/>
          <w:b/>
          <w:bCs/>
          <w:i/>
          <w:iCs/>
          <w:color w:val="000000"/>
          <w:lang w:eastAsia="ru-RU"/>
        </w:rPr>
        <w:t xml:space="preserve"> </w:t>
      </w:r>
      <w:r w:rsidRPr="00C355B6">
        <w:rPr>
          <w:rFonts w:ascii="Arial" w:eastAsia="Times New Roman" w:hAnsi="Arial" w:cs="Arial"/>
          <w:b/>
          <w:bCs/>
          <w:color w:val="000000"/>
          <w:sz w:val="21"/>
          <w:szCs w:val="21"/>
          <w:lang w:eastAsia="ru-RU"/>
        </w:rPr>
        <w:t>соответствии с</w:t>
      </w:r>
      <w:r w:rsidRPr="005C267C">
        <w:rPr>
          <w:rFonts w:ascii="Arial" w:eastAsia="Times New Roman" w:hAnsi="Arial" w:cs="Arial"/>
          <w:b/>
          <w:bCs/>
          <w:color w:val="000000"/>
          <w:sz w:val="28"/>
          <w:szCs w:val="28"/>
          <w:lang w:eastAsia="ru-RU"/>
        </w:rPr>
        <w:t xml:space="preserve"> </w:t>
      </w:r>
      <w:r w:rsidRPr="005C267C">
        <w:rPr>
          <w:rFonts w:ascii="Arial" w:eastAsia="Times New Roman" w:hAnsi="Arial" w:cs="Arial"/>
          <w:b/>
          <w:bCs/>
          <w:color w:val="000000"/>
          <w:sz w:val="21"/>
          <w:szCs w:val="21"/>
          <w:lang w:eastAsia="ru-RU"/>
        </w:rPr>
        <w:t>Территориальной программой государственных гарантий бесплатного оказания гражданам медицинской помощи на территории Ставропольского края</w:t>
      </w:r>
      <w:r w:rsidR="00CF5D11">
        <w:rPr>
          <w:rFonts w:ascii="Arial" w:eastAsia="Times New Roman" w:hAnsi="Arial" w:cs="Arial"/>
          <w:b/>
          <w:bCs/>
          <w:color w:val="000000"/>
          <w:sz w:val="21"/>
          <w:szCs w:val="21"/>
          <w:lang w:eastAsia="ru-RU"/>
        </w:rPr>
        <w:t xml:space="preserve"> на 2023 год и плановый 2024 и 2025</w:t>
      </w:r>
      <w:bookmarkStart w:id="0" w:name="_GoBack"/>
      <w:bookmarkEnd w:id="0"/>
      <w:r w:rsidRPr="00C355B6">
        <w:rPr>
          <w:rFonts w:ascii="Arial" w:eastAsia="Times New Roman" w:hAnsi="Arial" w:cs="Arial"/>
          <w:b/>
          <w:bCs/>
          <w:color w:val="000000"/>
          <w:sz w:val="21"/>
          <w:szCs w:val="21"/>
          <w:lang w:eastAsia="ru-RU"/>
        </w:rPr>
        <w:t xml:space="preserve"> годов.</w:t>
      </w:r>
    </w:p>
    <w:p w14:paraId="1AE5EAAC" w14:textId="77777777" w:rsidR="009166C6" w:rsidRDefault="009166C6" w:rsidP="009166C6">
      <w:pPr>
        <w:shd w:val="clear" w:color="auto" w:fill="FFFFFF"/>
        <w:spacing w:after="150" w:line="240" w:lineRule="auto"/>
        <w:ind w:firstLine="540"/>
        <w:jc w:val="both"/>
        <w:rPr>
          <w:rFonts w:ascii="Arial" w:eastAsia="Times New Roman" w:hAnsi="Arial" w:cs="Arial"/>
          <w:color w:val="000000"/>
          <w:sz w:val="21"/>
          <w:szCs w:val="21"/>
          <w:u w:val="single"/>
          <w:lang w:eastAsia="ru-RU"/>
        </w:rPr>
      </w:pPr>
    </w:p>
    <w:p w14:paraId="5A430C2F" w14:textId="6A780F0A" w:rsidR="00C355B6" w:rsidRPr="009166C6" w:rsidRDefault="00C355B6" w:rsidP="009166C6">
      <w:pPr>
        <w:shd w:val="clear" w:color="auto" w:fill="FFFFFF"/>
        <w:spacing w:after="150" w:line="240" w:lineRule="auto"/>
        <w:ind w:firstLine="540"/>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Критериями доступности медицинской помощи являются:</w:t>
      </w:r>
    </w:p>
    <w:p w14:paraId="59375AEA" w14:textId="3A31550B" w:rsidR="00C355B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удовлетворенность населения доступностью медицинской помощи, в том числе городского и сельского населения (процентов от числа опрошенных);</w:t>
      </w:r>
    </w:p>
    <w:p w14:paraId="18F428DA" w14:textId="4CDDCA8B" w:rsidR="009166C6" w:rsidRDefault="009166C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удовлетворенность </w:t>
      </w:r>
      <w:r>
        <w:rPr>
          <w:rFonts w:ascii="Arial" w:eastAsia="Times New Roman" w:hAnsi="Arial" w:cs="Arial"/>
          <w:color w:val="000000"/>
          <w:sz w:val="21"/>
          <w:szCs w:val="21"/>
          <w:lang w:eastAsia="ru-RU"/>
        </w:rPr>
        <w:t xml:space="preserve">городского </w:t>
      </w:r>
      <w:r w:rsidRPr="009166C6">
        <w:rPr>
          <w:rFonts w:ascii="Arial" w:eastAsia="Times New Roman" w:hAnsi="Arial" w:cs="Arial"/>
          <w:color w:val="000000"/>
          <w:sz w:val="21"/>
          <w:szCs w:val="21"/>
          <w:lang w:eastAsia="ru-RU"/>
        </w:rPr>
        <w:t>населения доступностью медицинской помощи, (процентов от числа опрошенн</w:t>
      </w:r>
      <w:r>
        <w:rPr>
          <w:rFonts w:ascii="Arial" w:eastAsia="Times New Roman" w:hAnsi="Arial" w:cs="Arial"/>
          <w:color w:val="000000"/>
          <w:sz w:val="21"/>
          <w:szCs w:val="21"/>
          <w:lang w:eastAsia="ru-RU"/>
        </w:rPr>
        <w:t>ого городского населения</w:t>
      </w:r>
      <w:r w:rsidRPr="009166C6">
        <w:rPr>
          <w:rFonts w:ascii="Arial" w:eastAsia="Times New Roman" w:hAnsi="Arial" w:cs="Arial"/>
          <w:color w:val="000000"/>
          <w:sz w:val="21"/>
          <w:szCs w:val="21"/>
          <w:lang w:eastAsia="ru-RU"/>
        </w:rPr>
        <w:t>);</w:t>
      </w:r>
    </w:p>
    <w:p w14:paraId="42F1361D" w14:textId="587F99EE" w:rsidR="009166C6" w:rsidRDefault="009166C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удовлетворенность</w:t>
      </w:r>
      <w:r>
        <w:rPr>
          <w:rFonts w:ascii="Arial" w:eastAsia="Times New Roman" w:hAnsi="Arial" w:cs="Arial"/>
          <w:color w:val="000000"/>
          <w:sz w:val="21"/>
          <w:szCs w:val="21"/>
          <w:lang w:eastAsia="ru-RU"/>
        </w:rPr>
        <w:t xml:space="preserve"> сельского </w:t>
      </w:r>
      <w:r w:rsidRPr="009166C6">
        <w:rPr>
          <w:rFonts w:ascii="Arial" w:eastAsia="Times New Roman" w:hAnsi="Arial" w:cs="Arial"/>
          <w:color w:val="000000"/>
          <w:sz w:val="21"/>
          <w:szCs w:val="21"/>
          <w:lang w:eastAsia="ru-RU"/>
        </w:rPr>
        <w:t>населения доступностью медицинской помощи, (процентов от числа опрошенн</w:t>
      </w:r>
      <w:r>
        <w:rPr>
          <w:rFonts w:ascii="Arial" w:eastAsia="Times New Roman" w:hAnsi="Arial" w:cs="Arial"/>
          <w:color w:val="000000"/>
          <w:sz w:val="21"/>
          <w:szCs w:val="21"/>
          <w:lang w:eastAsia="ru-RU"/>
        </w:rPr>
        <w:t>ого сельского населения</w:t>
      </w:r>
      <w:r w:rsidRPr="009166C6">
        <w:rPr>
          <w:rFonts w:ascii="Arial" w:eastAsia="Times New Roman" w:hAnsi="Arial" w:cs="Arial"/>
          <w:color w:val="000000"/>
          <w:sz w:val="21"/>
          <w:szCs w:val="21"/>
          <w:lang w:eastAsia="ru-RU"/>
        </w:rPr>
        <w:t>);</w:t>
      </w:r>
    </w:p>
    <w:p w14:paraId="3BA795CE" w14:textId="77777777"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расходов на оказание медицинской помощи в условиях дневного стационара в общих расходах на Программу (процентов);</w:t>
      </w:r>
    </w:p>
    <w:p w14:paraId="7A833E86" w14:textId="34B3C98C" w:rsidR="009166C6" w:rsidRPr="009166C6" w:rsidRDefault="009166C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расходов на оказание медицинской помощи в </w:t>
      </w:r>
      <w:r>
        <w:rPr>
          <w:rFonts w:ascii="Arial" w:eastAsia="Times New Roman" w:hAnsi="Arial" w:cs="Arial"/>
          <w:color w:val="000000"/>
          <w:sz w:val="21"/>
          <w:szCs w:val="21"/>
          <w:lang w:eastAsia="ru-RU"/>
        </w:rPr>
        <w:t xml:space="preserve">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w:t>
      </w:r>
      <w:r w:rsidRPr="009166C6">
        <w:rPr>
          <w:rFonts w:ascii="Arial" w:eastAsia="Times New Roman" w:hAnsi="Arial" w:cs="Arial"/>
          <w:color w:val="000000"/>
          <w:sz w:val="21"/>
          <w:szCs w:val="21"/>
          <w:lang w:eastAsia="ru-RU"/>
        </w:rPr>
        <w:t>(процентов);</w:t>
      </w:r>
    </w:p>
    <w:p w14:paraId="0F371F41" w14:textId="77777777" w:rsidR="009166C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расходов на оказание медицинской помощи в амбулаторных условиях </w:t>
      </w:r>
      <w:r w:rsidR="009166C6">
        <w:rPr>
          <w:rFonts w:ascii="Arial" w:eastAsia="Times New Roman" w:hAnsi="Arial" w:cs="Arial"/>
          <w:color w:val="000000"/>
          <w:sz w:val="21"/>
          <w:szCs w:val="21"/>
          <w:lang w:eastAsia="ru-RU"/>
        </w:rPr>
        <w:t xml:space="preserve">в общих расходах на Территориальную программу государственных гарантий бесплатного оказания гражданам медицинской помощи </w:t>
      </w:r>
      <w:r w:rsidR="009166C6" w:rsidRPr="009166C6">
        <w:rPr>
          <w:rFonts w:ascii="Arial" w:eastAsia="Times New Roman" w:hAnsi="Arial" w:cs="Arial"/>
          <w:color w:val="000000"/>
          <w:sz w:val="21"/>
          <w:szCs w:val="21"/>
          <w:lang w:eastAsia="ru-RU"/>
        </w:rPr>
        <w:t>(процентов);</w:t>
      </w:r>
    </w:p>
    <w:p w14:paraId="30470688" w14:textId="72481E80"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на территории </w:t>
      </w:r>
      <w:r w:rsidR="009166C6">
        <w:rPr>
          <w:rFonts w:ascii="Arial" w:eastAsia="Times New Roman" w:hAnsi="Arial" w:cs="Arial"/>
          <w:color w:val="000000"/>
          <w:sz w:val="21"/>
          <w:szCs w:val="21"/>
          <w:lang w:eastAsia="ru-RU"/>
        </w:rPr>
        <w:t>Ставропольского края</w:t>
      </w:r>
      <w:r w:rsidRPr="009166C6">
        <w:rPr>
          <w:rFonts w:ascii="Arial" w:eastAsia="Times New Roman" w:hAnsi="Arial" w:cs="Arial"/>
          <w:color w:val="000000"/>
          <w:sz w:val="21"/>
          <w:szCs w:val="21"/>
          <w:lang w:eastAsia="ru-RU"/>
        </w:rPr>
        <w:t xml:space="preserve"> (процентов);</w:t>
      </w:r>
    </w:p>
    <w:p w14:paraId="2FD260C8" w14:textId="149BFC44"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r w:rsidR="009166C6">
        <w:rPr>
          <w:rFonts w:ascii="Arial" w:eastAsia="Times New Roman" w:hAnsi="Arial" w:cs="Arial"/>
          <w:color w:val="000000"/>
          <w:sz w:val="21"/>
          <w:szCs w:val="21"/>
          <w:lang w:eastAsia="ru-RU"/>
        </w:rPr>
        <w:t>человек)</w:t>
      </w:r>
      <w:r w:rsidRPr="009166C6">
        <w:rPr>
          <w:rFonts w:ascii="Arial" w:eastAsia="Times New Roman" w:hAnsi="Arial" w:cs="Arial"/>
          <w:color w:val="000000"/>
          <w:sz w:val="21"/>
          <w:szCs w:val="21"/>
          <w:lang w:eastAsia="ru-RU"/>
        </w:rPr>
        <w:t>;</w:t>
      </w:r>
    </w:p>
    <w:p w14:paraId="34D7962C" w14:textId="6B850923"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число пациентов, которым оказана паллиативная медицинская помощь по месту их фактического пребывания за пределами </w:t>
      </w:r>
      <w:r w:rsidR="009166C6">
        <w:rPr>
          <w:rFonts w:ascii="Arial" w:eastAsia="Times New Roman" w:hAnsi="Arial" w:cs="Arial"/>
          <w:color w:val="000000"/>
          <w:sz w:val="21"/>
          <w:szCs w:val="21"/>
          <w:lang w:eastAsia="ru-RU"/>
        </w:rPr>
        <w:t>субъекта РФ</w:t>
      </w:r>
      <w:r w:rsidRPr="009166C6">
        <w:rPr>
          <w:rFonts w:ascii="Arial" w:eastAsia="Times New Roman" w:hAnsi="Arial" w:cs="Arial"/>
          <w:color w:val="000000"/>
          <w:sz w:val="21"/>
          <w:szCs w:val="21"/>
          <w:lang w:eastAsia="ru-RU"/>
        </w:rPr>
        <w:t>, на территории которого указанные пациенты зарегистрированы по месту жительства (человек);</w:t>
      </w:r>
    </w:p>
    <w:p w14:paraId="4DA8F4B1" w14:textId="5AE4FA6A"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число пациентов, зарегистрированных на территории </w:t>
      </w:r>
      <w:r w:rsidR="009166C6">
        <w:rPr>
          <w:rFonts w:ascii="Arial" w:eastAsia="Times New Roman" w:hAnsi="Arial" w:cs="Arial"/>
          <w:color w:val="000000"/>
          <w:sz w:val="21"/>
          <w:szCs w:val="21"/>
          <w:lang w:eastAsia="ru-RU"/>
        </w:rPr>
        <w:t>Ставропольского края</w:t>
      </w:r>
      <w:r w:rsidRPr="009166C6">
        <w:rPr>
          <w:rFonts w:ascii="Arial" w:eastAsia="Times New Roman" w:hAnsi="Arial" w:cs="Arial"/>
          <w:color w:val="000000"/>
          <w:sz w:val="21"/>
          <w:szCs w:val="21"/>
          <w:lang w:eastAsia="ru-RU"/>
        </w:rPr>
        <w:t xml:space="preserve">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(человек).</w:t>
      </w:r>
    </w:p>
    <w:p w14:paraId="0A60AF4A" w14:textId="77777777" w:rsidR="009166C6" w:rsidRDefault="009166C6" w:rsidP="009166C6">
      <w:pPr>
        <w:shd w:val="clear" w:color="auto" w:fill="FFFFFF"/>
        <w:spacing w:after="150" w:line="240" w:lineRule="auto"/>
        <w:ind w:firstLine="540"/>
        <w:jc w:val="both"/>
        <w:rPr>
          <w:rFonts w:ascii="Arial" w:eastAsia="Times New Roman" w:hAnsi="Arial" w:cs="Arial"/>
          <w:color w:val="000000"/>
          <w:sz w:val="21"/>
          <w:szCs w:val="21"/>
          <w:lang w:eastAsia="ru-RU"/>
        </w:rPr>
      </w:pPr>
    </w:p>
    <w:p w14:paraId="65C01AEB" w14:textId="335CCE3C" w:rsidR="00C355B6" w:rsidRPr="009166C6" w:rsidRDefault="00C355B6" w:rsidP="009166C6">
      <w:pPr>
        <w:shd w:val="clear" w:color="auto" w:fill="FFFFFF"/>
        <w:spacing w:after="150" w:line="240" w:lineRule="auto"/>
        <w:ind w:firstLine="540"/>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Критериями качества медицинской помощи являются:</w:t>
      </w:r>
    </w:p>
    <w:p w14:paraId="15D58370"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p w14:paraId="3B201FE7"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w:t>
      </w:r>
    </w:p>
    <w:p w14:paraId="5A74ADF1"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p w14:paraId="4941EC43"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w:t>
      </w:r>
    </w:p>
    <w:p w14:paraId="0111ADE5"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p w14:paraId="1E48DEB8"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инфарктом миокарда, которым проведено </w:t>
      </w:r>
      <w:proofErr w:type="spellStart"/>
      <w:r w:rsidRPr="009166C6">
        <w:rPr>
          <w:rFonts w:ascii="Arial" w:eastAsia="Times New Roman" w:hAnsi="Arial" w:cs="Arial"/>
          <w:color w:val="000000"/>
          <w:sz w:val="21"/>
          <w:szCs w:val="21"/>
          <w:lang w:eastAsia="ru-RU"/>
        </w:rPr>
        <w:t>стентирование</w:t>
      </w:r>
      <w:proofErr w:type="spellEnd"/>
      <w:r w:rsidRPr="009166C6">
        <w:rPr>
          <w:rFonts w:ascii="Arial" w:eastAsia="Times New Roman" w:hAnsi="Arial" w:cs="Arial"/>
          <w:color w:val="000000"/>
          <w:sz w:val="21"/>
          <w:szCs w:val="21"/>
          <w:lang w:eastAsia="ru-RU"/>
        </w:rPr>
        <w:t xml:space="preserve"> коронарных артерий, в общем количестве пациентов с острым инфарктом миокарда, имеющих показания к его проведению (процентов);</w:t>
      </w:r>
    </w:p>
    <w:p w14:paraId="6C94F8FB"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9166C6">
        <w:rPr>
          <w:rFonts w:ascii="Arial" w:eastAsia="Times New Roman" w:hAnsi="Arial" w:cs="Arial"/>
          <w:color w:val="000000"/>
          <w:sz w:val="21"/>
          <w:szCs w:val="21"/>
          <w:lang w:eastAsia="ru-RU"/>
        </w:rPr>
        <w:t>тромболизис</w:t>
      </w:r>
      <w:proofErr w:type="spellEnd"/>
      <w:r w:rsidRPr="009166C6">
        <w:rPr>
          <w:rFonts w:ascii="Arial" w:eastAsia="Times New Roman" w:hAnsi="Arial" w:cs="Arial"/>
          <w:color w:val="000000"/>
          <w:sz w:val="21"/>
          <w:szCs w:val="21"/>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14:paraId="2A20AD1C"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инфарктом миокарда, которым проведена </w:t>
      </w:r>
      <w:proofErr w:type="spellStart"/>
      <w:r w:rsidRPr="009166C6">
        <w:rPr>
          <w:rFonts w:ascii="Arial" w:eastAsia="Times New Roman" w:hAnsi="Arial" w:cs="Arial"/>
          <w:color w:val="000000"/>
          <w:sz w:val="21"/>
          <w:szCs w:val="21"/>
          <w:lang w:eastAsia="ru-RU"/>
        </w:rPr>
        <w:t>тромболитическая</w:t>
      </w:r>
      <w:proofErr w:type="spellEnd"/>
      <w:r w:rsidRPr="009166C6">
        <w:rPr>
          <w:rFonts w:ascii="Arial" w:eastAsia="Times New Roman" w:hAnsi="Arial" w:cs="Arial"/>
          <w:color w:val="000000"/>
          <w:sz w:val="21"/>
          <w:szCs w:val="21"/>
          <w:lang w:eastAsia="ru-RU"/>
        </w:rPr>
        <w:t xml:space="preserve"> терапия, в общем количестве пациентов с острым инфарктом миокарда, имеющих показания к ее проведению (процентов);</w:t>
      </w:r>
    </w:p>
    <w:p w14:paraId="429DC70A"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p w14:paraId="39E9A97E"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ишемическим инсультом, которым проведена </w:t>
      </w:r>
      <w:proofErr w:type="spellStart"/>
      <w:r w:rsidRPr="009166C6">
        <w:rPr>
          <w:rFonts w:ascii="Arial" w:eastAsia="Times New Roman" w:hAnsi="Arial" w:cs="Arial"/>
          <w:color w:val="000000"/>
          <w:sz w:val="21"/>
          <w:szCs w:val="21"/>
          <w:lang w:eastAsia="ru-RU"/>
        </w:rPr>
        <w:t>тромболитическая</w:t>
      </w:r>
      <w:proofErr w:type="spellEnd"/>
      <w:r w:rsidRPr="009166C6">
        <w:rPr>
          <w:rFonts w:ascii="Arial" w:eastAsia="Times New Roman" w:hAnsi="Arial" w:cs="Arial"/>
          <w:color w:val="000000"/>
          <w:sz w:val="21"/>
          <w:szCs w:val="2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p w14:paraId="54181EF7"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ишемическим инсультом, которым проведена </w:t>
      </w:r>
      <w:proofErr w:type="spellStart"/>
      <w:r w:rsidRPr="009166C6">
        <w:rPr>
          <w:rFonts w:ascii="Arial" w:eastAsia="Times New Roman" w:hAnsi="Arial" w:cs="Arial"/>
          <w:color w:val="000000"/>
          <w:sz w:val="21"/>
          <w:szCs w:val="21"/>
          <w:lang w:eastAsia="ru-RU"/>
        </w:rPr>
        <w:t>тромболитическая</w:t>
      </w:r>
      <w:proofErr w:type="spellEnd"/>
      <w:r w:rsidRPr="009166C6">
        <w:rPr>
          <w:rFonts w:ascii="Arial" w:eastAsia="Times New Roman" w:hAnsi="Arial" w:cs="Arial"/>
          <w:color w:val="000000"/>
          <w:sz w:val="21"/>
          <w:szCs w:val="2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p w14:paraId="3C68BB8D"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p w14:paraId="18EFF78D"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(единиц).</w:t>
      </w:r>
    </w:p>
    <w:p w14:paraId="4C8B57F8" w14:textId="77777777" w:rsidR="009166C6" w:rsidRDefault="009166C6" w:rsidP="009166C6">
      <w:pPr>
        <w:shd w:val="clear" w:color="auto" w:fill="FFFFFF"/>
        <w:spacing w:after="150" w:line="240" w:lineRule="auto"/>
        <w:ind w:firstLine="540"/>
        <w:jc w:val="both"/>
        <w:rPr>
          <w:rFonts w:ascii="Arial" w:eastAsia="Times New Roman" w:hAnsi="Arial" w:cs="Arial"/>
          <w:color w:val="000000"/>
          <w:sz w:val="21"/>
          <w:szCs w:val="21"/>
          <w:lang w:eastAsia="ru-RU"/>
        </w:rPr>
      </w:pPr>
    </w:p>
    <w:p w14:paraId="48F8A235" w14:textId="071505C7" w:rsidR="00C355B6" w:rsidRPr="009166C6" w:rsidRDefault="00C355B6" w:rsidP="009166C6">
      <w:pPr>
        <w:shd w:val="clear" w:color="auto" w:fill="FFFFFF"/>
        <w:spacing w:after="150" w:line="240" w:lineRule="auto"/>
        <w:ind w:firstLine="540"/>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 а также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4DF095BA"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78010A25" w14:textId="77777777" w:rsidR="00863690" w:rsidRDefault="00863690"/>
    <w:sectPr w:rsidR="00863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056"/>
    <w:multiLevelType w:val="hybridMultilevel"/>
    <w:tmpl w:val="928A3C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706A52"/>
    <w:multiLevelType w:val="multilevel"/>
    <w:tmpl w:val="3DB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72D86"/>
    <w:multiLevelType w:val="hybridMultilevel"/>
    <w:tmpl w:val="56DA78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6420D73"/>
    <w:multiLevelType w:val="multilevel"/>
    <w:tmpl w:val="6C4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7C"/>
    <w:rsid w:val="005C267C"/>
    <w:rsid w:val="007D68C9"/>
    <w:rsid w:val="00863690"/>
    <w:rsid w:val="009166C6"/>
    <w:rsid w:val="00C355B6"/>
    <w:rsid w:val="00CF5D11"/>
    <w:rsid w:val="00D2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67C"/>
    <w:rPr>
      <w:rFonts w:ascii="Times New Roman" w:eastAsia="Times New Roman" w:hAnsi="Times New Roman" w:cs="Times New Roman"/>
      <w:b/>
      <w:bCs/>
      <w:kern w:val="36"/>
      <w:sz w:val="48"/>
      <w:szCs w:val="48"/>
      <w:lang w:eastAsia="ru-RU"/>
    </w:rPr>
  </w:style>
  <w:style w:type="paragraph" w:customStyle="1" w:styleId="all-p">
    <w:name w:val="all-p"/>
    <w:basedOn w:val="a"/>
    <w:rsid w:val="005C2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267C"/>
    <w:rPr>
      <w:color w:val="0000FF"/>
      <w:u w:val="single"/>
    </w:rPr>
  </w:style>
  <w:style w:type="paragraph" w:customStyle="1" w:styleId="greentpp">
    <w:name w:val="green_tp_p"/>
    <w:basedOn w:val="a"/>
    <w:rsid w:val="005C2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35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355B6"/>
    <w:rPr>
      <w:i/>
      <w:iCs/>
    </w:rPr>
  </w:style>
  <w:style w:type="paragraph" w:styleId="a6">
    <w:name w:val="List Paragraph"/>
    <w:basedOn w:val="a"/>
    <w:uiPriority w:val="34"/>
    <w:qFormat/>
    <w:rsid w:val="009166C6"/>
    <w:pPr>
      <w:ind w:left="720"/>
      <w:contextualSpacing/>
    </w:pPr>
  </w:style>
  <w:style w:type="paragraph" w:styleId="a7">
    <w:name w:val="Balloon Text"/>
    <w:basedOn w:val="a"/>
    <w:link w:val="a8"/>
    <w:uiPriority w:val="99"/>
    <w:semiHidden/>
    <w:unhideWhenUsed/>
    <w:rsid w:val="007D6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6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67C"/>
    <w:rPr>
      <w:rFonts w:ascii="Times New Roman" w:eastAsia="Times New Roman" w:hAnsi="Times New Roman" w:cs="Times New Roman"/>
      <w:b/>
      <w:bCs/>
      <w:kern w:val="36"/>
      <w:sz w:val="48"/>
      <w:szCs w:val="48"/>
      <w:lang w:eastAsia="ru-RU"/>
    </w:rPr>
  </w:style>
  <w:style w:type="paragraph" w:customStyle="1" w:styleId="all-p">
    <w:name w:val="all-p"/>
    <w:basedOn w:val="a"/>
    <w:rsid w:val="005C2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267C"/>
    <w:rPr>
      <w:color w:val="0000FF"/>
      <w:u w:val="single"/>
    </w:rPr>
  </w:style>
  <w:style w:type="paragraph" w:customStyle="1" w:styleId="greentpp">
    <w:name w:val="green_tp_p"/>
    <w:basedOn w:val="a"/>
    <w:rsid w:val="005C2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35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355B6"/>
    <w:rPr>
      <w:i/>
      <w:iCs/>
    </w:rPr>
  </w:style>
  <w:style w:type="paragraph" w:styleId="a6">
    <w:name w:val="List Paragraph"/>
    <w:basedOn w:val="a"/>
    <w:uiPriority w:val="34"/>
    <w:qFormat/>
    <w:rsid w:val="009166C6"/>
    <w:pPr>
      <w:ind w:left="720"/>
      <w:contextualSpacing/>
    </w:pPr>
  </w:style>
  <w:style w:type="paragraph" w:styleId="a7">
    <w:name w:val="Balloon Text"/>
    <w:basedOn w:val="a"/>
    <w:link w:val="a8"/>
    <w:uiPriority w:val="99"/>
    <w:semiHidden/>
    <w:unhideWhenUsed/>
    <w:rsid w:val="007D6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6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5135">
      <w:bodyDiv w:val="1"/>
      <w:marLeft w:val="0"/>
      <w:marRight w:val="0"/>
      <w:marTop w:val="0"/>
      <w:marBottom w:val="0"/>
      <w:divBdr>
        <w:top w:val="none" w:sz="0" w:space="0" w:color="auto"/>
        <w:left w:val="none" w:sz="0" w:space="0" w:color="auto"/>
        <w:bottom w:val="none" w:sz="0" w:space="0" w:color="auto"/>
        <w:right w:val="none" w:sz="0" w:space="0" w:color="auto"/>
      </w:divBdr>
    </w:div>
    <w:div w:id="1973056500">
      <w:bodyDiv w:val="1"/>
      <w:marLeft w:val="0"/>
      <w:marRight w:val="0"/>
      <w:marTop w:val="0"/>
      <w:marBottom w:val="0"/>
      <w:divBdr>
        <w:top w:val="none" w:sz="0" w:space="0" w:color="auto"/>
        <w:left w:val="none" w:sz="0" w:space="0" w:color="auto"/>
        <w:bottom w:val="none" w:sz="0" w:space="0" w:color="auto"/>
        <w:right w:val="none" w:sz="0" w:space="0" w:color="auto"/>
      </w:divBdr>
      <w:divsChild>
        <w:div w:id="90132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omssk.ru/documents/detail.php?ID=1821"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omssk.ru/documents/detail.php?ID=63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Serdyukova</dc:creator>
  <cp:lastModifiedBy>Serdyukova Nina</cp:lastModifiedBy>
  <cp:revision>3</cp:revision>
  <cp:lastPrinted>2023-04-24T11:50:00Z</cp:lastPrinted>
  <dcterms:created xsi:type="dcterms:W3CDTF">2023-04-24T11:50:00Z</dcterms:created>
  <dcterms:modified xsi:type="dcterms:W3CDTF">2023-04-24T11:51:00Z</dcterms:modified>
</cp:coreProperties>
</file>